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D4" w:rsidRPr="007C1E57" w:rsidRDefault="005D4AD4" w:rsidP="005D4AD4">
      <w:pPr>
        <w:spacing w:line="500" w:lineRule="exact"/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</w:pPr>
      <w:r w:rsidRPr="007C1E57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附件1                   </w:t>
      </w:r>
      <w:r w:rsidRPr="007C1E57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201</w:t>
      </w:r>
      <w:r w:rsidRPr="007C1E57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8年度扬州市工程造价职业技能竞赛</w:t>
      </w:r>
      <w:r w:rsidRPr="007C1E5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报名汇总表</w:t>
      </w:r>
    </w:p>
    <w:p w:rsidR="005D4AD4" w:rsidRPr="007C1E57" w:rsidRDefault="005D4AD4" w:rsidP="005D4AD4">
      <w:pPr>
        <w:spacing w:line="500" w:lineRule="exact"/>
        <w:ind w:firstLineChars="150" w:firstLine="360"/>
        <w:jc w:val="right"/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</w:pPr>
      <w:r w:rsidRPr="007C1E5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           填报日期：   年  月  日（章）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1588"/>
        <w:gridCol w:w="2885"/>
        <w:gridCol w:w="941"/>
        <w:gridCol w:w="2821"/>
        <w:gridCol w:w="1788"/>
        <w:gridCol w:w="2918"/>
      </w:tblGrid>
      <w:tr w:rsidR="005D4AD4" w:rsidRPr="007C1E57" w:rsidTr="00CE2ECF">
        <w:trPr>
          <w:trHeight w:hRule="exact" w:val="722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选手姓名</w:t>
            </w: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选手所在单位名称</w:t>
            </w: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选手联系电话</w:t>
            </w:r>
          </w:p>
        </w:tc>
        <w:tc>
          <w:tcPr>
            <w:tcW w:w="1051" w:type="pct"/>
            <w:vAlign w:val="center"/>
          </w:tcPr>
          <w:p w:rsidR="005D4AD4" w:rsidRPr="007C1E57" w:rsidRDefault="005D4AD4" w:rsidP="00CE2ECF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435"/>
          <w:jc w:val="center"/>
        </w:trPr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572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51" w:type="pct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D4AD4" w:rsidRPr="007C1E57" w:rsidRDefault="005D4AD4" w:rsidP="005D4AD4">
      <w:pPr>
        <w:spacing w:line="500" w:lineRule="exact"/>
        <w:rPr>
          <w:rFonts w:asciiTheme="minorEastAsia" w:eastAsiaTheme="minorEastAsia" w:hAnsiTheme="minorEastAsia" w:hint="eastAsia"/>
          <w:sz w:val="24"/>
          <w:szCs w:val="24"/>
        </w:rPr>
        <w:sectPr w:rsidR="005D4AD4" w:rsidRPr="007C1E57">
          <w:pgSz w:w="16838" w:h="11906" w:orient="landscape"/>
          <w:pgMar w:top="935" w:right="1440" w:bottom="623" w:left="1440" w:header="851" w:footer="992" w:gutter="0"/>
          <w:cols w:space="720"/>
          <w:docGrid w:type="linesAndChars" w:linePitch="312"/>
        </w:sectPr>
      </w:pPr>
    </w:p>
    <w:p w:rsidR="005D4AD4" w:rsidRPr="007C1E57" w:rsidRDefault="005D4AD4" w:rsidP="005D4AD4">
      <w:pPr>
        <w:spacing w:line="500" w:lineRule="exact"/>
        <w:jc w:val="left"/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</w:pPr>
      <w:r w:rsidRPr="007C1E57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lastRenderedPageBreak/>
        <w:t>附件2</w:t>
      </w:r>
    </w:p>
    <w:p w:rsidR="005D4AD4" w:rsidRPr="007C1E57" w:rsidRDefault="005D4AD4" w:rsidP="005D4AD4">
      <w:pPr>
        <w:spacing w:line="500" w:lineRule="exact"/>
        <w:jc w:val="left"/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</w:pPr>
    </w:p>
    <w:p w:rsidR="005D4AD4" w:rsidRPr="007C1E57" w:rsidRDefault="005D4AD4" w:rsidP="005D4AD4">
      <w:pPr>
        <w:spacing w:line="500" w:lineRule="exact"/>
        <w:ind w:leftChars="-67" w:left="-141" w:rightChars="326" w:right="685"/>
        <w:jc w:val="center"/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</w:pPr>
      <w:r w:rsidRPr="007C1E57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     </w:t>
      </w:r>
      <w:r w:rsidRPr="007C1E57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201</w:t>
      </w:r>
      <w:r w:rsidRPr="007C1E57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8年度扬州市工程造价职业技能竞赛</w:t>
      </w:r>
      <w:r w:rsidRPr="007C1E5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选手</w:t>
      </w:r>
      <w:r w:rsidRPr="007C1E57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报名表</w:t>
      </w:r>
    </w:p>
    <w:p w:rsidR="005D4AD4" w:rsidRPr="007C1E57" w:rsidRDefault="005D4AD4" w:rsidP="005D4AD4">
      <w:pPr>
        <w:spacing w:line="500" w:lineRule="exact"/>
        <w:ind w:leftChars="-67" w:left="-141" w:rightChars="-94" w:right="-197" w:firstLineChars="300" w:firstLine="72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1228"/>
        <w:gridCol w:w="766"/>
        <w:gridCol w:w="14"/>
        <w:gridCol w:w="751"/>
        <w:gridCol w:w="544"/>
        <w:gridCol w:w="183"/>
        <w:gridCol w:w="1267"/>
        <w:gridCol w:w="2268"/>
      </w:tblGrid>
      <w:tr w:rsidR="005D4AD4" w:rsidRPr="007C1E57" w:rsidTr="00CE2ECF">
        <w:trPr>
          <w:trHeight w:val="947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4AD4" w:rsidRPr="007C1E57" w:rsidRDefault="005D4AD4" w:rsidP="00CE2ECF">
            <w:pPr>
              <w:spacing w:line="500" w:lineRule="exact"/>
              <w:ind w:rightChars="-108" w:right="-22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330"/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所在单位名称</w:t>
            </w:r>
          </w:p>
        </w:tc>
        <w:tc>
          <w:tcPr>
            <w:tcW w:w="47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987"/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0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4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4AD4" w:rsidRPr="007C1E57" w:rsidTr="00CE2ECF">
        <w:trPr>
          <w:trHeight w:val="1993"/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单位推荐</w:t>
            </w:r>
          </w:p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0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4AD4" w:rsidRPr="007C1E57" w:rsidRDefault="005D4AD4" w:rsidP="00CE2ECF">
            <w:pPr>
              <w:spacing w:line="500" w:lineRule="exact"/>
              <w:ind w:right="9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ind w:right="9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ind w:right="96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ind w:right="960" w:firstLineChars="1900" w:firstLine="45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盖</w:t>
            </w: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章</w:t>
            </w: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</w:p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   </w:t>
            </w: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D4AD4" w:rsidRPr="007C1E57" w:rsidTr="00CE2ECF">
        <w:trPr>
          <w:trHeight w:val="2486"/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市组委会关于选手资审查意见</w:t>
            </w:r>
          </w:p>
        </w:tc>
        <w:tc>
          <w:tcPr>
            <w:tcW w:w="702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5D4AD4" w:rsidRPr="007C1E57" w:rsidRDefault="005D4AD4" w:rsidP="00CE2ECF">
            <w:pPr>
              <w:spacing w:line="500" w:lineRule="exact"/>
              <w:ind w:right="960"/>
              <w:jc w:val="righ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ind w:right="960"/>
              <w:jc w:val="righ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ind w:right="960"/>
              <w:jc w:val="righ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ind w:right="96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盖</w:t>
            </w: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章</w:t>
            </w: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</w:p>
          <w:p w:rsidR="005D4AD4" w:rsidRPr="007C1E57" w:rsidRDefault="005D4AD4" w:rsidP="00CE2ECF">
            <w:pPr>
              <w:spacing w:line="500" w:lineRule="exact"/>
              <w:ind w:right="48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Pr="007C1E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</w:p>
        </w:tc>
      </w:tr>
      <w:tr w:rsidR="005D4AD4" w:rsidRPr="007C1E57" w:rsidTr="00CE2ECF">
        <w:trPr>
          <w:trHeight w:val="1889"/>
          <w:jc w:val="center"/>
        </w:trPr>
        <w:tc>
          <w:tcPr>
            <w:tcW w:w="13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C1E57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021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5D4AD4" w:rsidRPr="007C1E57" w:rsidRDefault="005D4AD4" w:rsidP="00CE2ECF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5D4AD4" w:rsidRPr="007C1E57" w:rsidRDefault="005D4AD4" w:rsidP="005D4AD4">
      <w:pPr>
        <w:spacing w:line="5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  <w:sectPr w:rsidR="005D4AD4" w:rsidRPr="007C1E57" w:rsidSect="00B2424C">
          <w:pgSz w:w="11906" w:h="16838"/>
          <w:pgMar w:top="1440" w:right="1091" w:bottom="1440" w:left="936" w:header="851" w:footer="992" w:gutter="0"/>
          <w:cols w:space="720"/>
          <w:docGrid w:linePitch="312"/>
        </w:sectPr>
      </w:pPr>
      <w:r w:rsidRPr="007C1E57">
        <w:rPr>
          <w:rFonts w:asciiTheme="minorEastAsia" w:eastAsiaTheme="minorEastAsia" w:hAnsiTheme="minorEastAsia" w:hint="eastAsia"/>
          <w:sz w:val="24"/>
          <w:szCs w:val="24"/>
        </w:rPr>
        <w:t>注：、提供</w:t>
      </w:r>
      <w:r w:rsidRPr="007C1E57">
        <w:rPr>
          <w:rFonts w:asciiTheme="minorEastAsia" w:eastAsiaTheme="minorEastAsia" w:hAnsiTheme="minorEastAsia"/>
          <w:sz w:val="24"/>
          <w:szCs w:val="24"/>
        </w:rPr>
        <w:t>2</w:t>
      </w:r>
      <w:r w:rsidRPr="007C1E57">
        <w:rPr>
          <w:rFonts w:asciiTheme="minorEastAsia" w:eastAsiaTheme="minorEastAsia" w:hAnsiTheme="minorEastAsia" w:hint="eastAsia"/>
          <w:sz w:val="24"/>
          <w:szCs w:val="24"/>
        </w:rPr>
        <w:t>寸近期免冠彩色照片1张，贴于选手报名表。</w:t>
      </w:r>
    </w:p>
    <w:p w:rsidR="0052539E" w:rsidRPr="005D4AD4" w:rsidRDefault="0052539E"/>
    <w:sectPr w:rsidR="0052539E" w:rsidRPr="005D4AD4" w:rsidSect="00525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AD4"/>
    <w:rsid w:val="0052539E"/>
    <w:rsid w:val="005D4AD4"/>
    <w:rsid w:val="00A3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4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2018-07-02T06:49:00Z</dcterms:created>
  <dcterms:modified xsi:type="dcterms:W3CDTF">2018-07-02T06:49:00Z</dcterms:modified>
</cp:coreProperties>
</file>